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CA" w:rsidRPr="005F2145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ใช้จ่ายจัดประชุมนอกสถานที่ 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-2566</w:t>
      </w:r>
    </w:p>
    <w:p w:rsidR="00354BCA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:rsidR="00354BCA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.............................................</w:t>
      </w:r>
    </w:p>
    <w:p w:rsidR="00D32B0A" w:rsidRDefault="00D32B0A" w:rsidP="00D32B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ค่าใช้จ่ายจัดประชุมนอกสถานที่ ปีงบประมาณ 2565  รวมทั้งสิ้น ............................. บาท</w:t>
      </w:r>
    </w:p>
    <w:p w:rsidR="00D32B0A" w:rsidRPr="005F2145" w:rsidRDefault="00D32B0A" w:rsidP="00D32B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ค่าใช้จ่ายจัดประชุมนอกสถานที่ ปีงบประมาณ 2566 มีต่อไปดังนี้</w:t>
      </w:r>
    </w:p>
    <w:tbl>
      <w:tblPr>
        <w:tblStyle w:val="af2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418"/>
        <w:gridCol w:w="1276"/>
      </w:tblGrid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559" w:type="dxa"/>
          </w:tcPr>
          <w:p w:rsidR="00D32B0A" w:rsidRDefault="00D32B0A" w:rsidP="00D32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วันจัดโครงการ</w:t>
            </w:r>
          </w:p>
        </w:tc>
        <w:tc>
          <w:tcPr>
            <w:tcW w:w="1559" w:type="dxa"/>
          </w:tcPr>
          <w:p w:rsidR="00D32B0A" w:rsidRDefault="00D32B0A" w:rsidP="00D32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</w:tcPr>
          <w:p w:rsidR="00D32B0A" w:rsidRDefault="00D32B0A" w:rsidP="00D32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1418" w:type="dxa"/>
          </w:tcPr>
          <w:p w:rsidR="00D32B0A" w:rsidRDefault="00D32B0A" w:rsidP="00D32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32B0A" w:rsidTr="00D32B0A">
        <w:tc>
          <w:tcPr>
            <w:tcW w:w="1555" w:type="dxa"/>
          </w:tcPr>
          <w:p w:rsidR="00D32B0A" w:rsidRPr="003C1F6B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2B0A" w:rsidTr="00D32B0A">
        <w:tc>
          <w:tcPr>
            <w:tcW w:w="1555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B0A" w:rsidRDefault="00D32B0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4BCA" w:rsidRDefault="00354BCA" w:rsidP="00354BCA">
      <w:pPr>
        <w:rPr>
          <w:rFonts w:ascii="TH SarabunPSK" w:hAnsi="TH SarabunPSK" w:cs="TH SarabunPSK"/>
          <w:sz w:val="32"/>
          <w:szCs w:val="32"/>
        </w:rPr>
      </w:pPr>
    </w:p>
    <w:p w:rsidR="00354BCA" w:rsidRPr="00354BCA" w:rsidRDefault="00354BCA" w:rsidP="00354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4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หน่วยงานทั้งหมด 36 หน่วยงาน</w:t>
      </w:r>
    </w:p>
    <w:p w:rsidR="00354BCA" w:rsidRDefault="00354BCA" w:rsidP="00354BCA">
      <w:pPr>
        <w:rPr>
          <w:rFonts w:ascii="TH SarabunPSK" w:hAnsi="TH SarabunPSK" w:cs="TH SarabunPSK"/>
          <w:sz w:val="32"/>
          <w:szCs w:val="32"/>
        </w:rPr>
      </w:pPr>
    </w:p>
    <w:p w:rsidR="00354BCA" w:rsidRDefault="00354B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54BCA" w:rsidRPr="005F2145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2 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-2566</w:t>
      </w:r>
    </w:p>
    <w:p w:rsidR="00354BCA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:rsidR="00354BCA" w:rsidRPr="005F2145" w:rsidRDefault="00354BCA" w:rsidP="00354B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.............................................</w:t>
      </w:r>
    </w:p>
    <w:tbl>
      <w:tblPr>
        <w:tblStyle w:val="af2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838"/>
        <w:gridCol w:w="799"/>
        <w:gridCol w:w="799"/>
        <w:gridCol w:w="799"/>
        <w:gridCol w:w="799"/>
        <w:gridCol w:w="1069"/>
      </w:tblGrid>
      <w:tr w:rsidR="00354BCA" w:rsidTr="00E22BA6">
        <w:tc>
          <w:tcPr>
            <w:tcW w:w="1271" w:type="dxa"/>
            <w:vMerge w:val="restart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01" w:type="dxa"/>
            <w:gridSpan w:val="2"/>
          </w:tcPr>
          <w:p w:rsidR="00354BCA" w:rsidRPr="000173AB" w:rsidRDefault="00354BCA" w:rsidP="00E22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3AB">
              <w:rPr>
                <w:rFonts w:ascii="TH SarabunPSK" w:hAnsi="TH SarabunPSK" w:cs="TH SarabunPSK" w:hint="cs"/>
                <w:sz w:val="28"/>
                <w:cs/>
              </w:rPr>
              <w:t xml:space="preserve">กระดาษ </w:t>
            </w:r>
            <w:r w:rsidRPr="000173AB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1689" w:type="dxa"/>
            <w:gridSpan w:val="2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หมึกพิมพ์</w:t>
            </w:r>
          </w:p>
        </w:tc>
        <w:tc>
          <w:tcPr>
            <w:tcW w:w="1598" w:type="dxa"/>
            <w:gridSpan w:val="2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598" w:type="dxa"/>
            <w:gridSpan w:val="2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69" w:type="dxa"/>
            <w:vMerge w:val="restart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54BCA" w:rsidTr="00E22BA6">
        <w:tc>
          <w:tcPr>
            <w:tcW w:w="1271" w:type="dxa"/>
            <w:vMerge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50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851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838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799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799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799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799" w:type="dxa"/>
          </w:tcPr>
          <w:p w:rsidR="00354BCA" w:rsidRDefault="00354BCA" w:rsidP="00E22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1069" w:type="dxa"/>
            <w:vMerge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Tr="00E22BA6">
        <w:tc>
          <w:tcPr>
            <w:tcW w:w="127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Default="00354BCA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BCA" w:rsidRPr="003C1F6B" w:rsidTr="00E22BA6">
        <w:tc>
          <w:tcPr>
            <w:tcW w:w="1271" w:type="dxa"/>
          </w:tcPr>
          <w:p w:rsidR="00354BCA" w:rsidRPr="003C1F6B" w:rsidRDefault="00354BCA" w:rsidP="00E22B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8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9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9" w:type="dxa"/>
          </w:tcPr>
          <w:p w:rsidR="00354BCA" w:rsidRPr="003C1F6B" w:rsidRDefault="00354BCA" w:rsidP="00E22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54BCA" w:rsidRDefault="00354BCA" w:rsidP="00354BCA">
      <w:pPr>
        <w:rPr>
          <w:rFonts w:ascii="TH SarabunPSK" w:hAnsi="TH SarabunPSK" w:cs="TH SarabunPSK"/>
          <w:sz w:val="32"/>
          <w:szCs w:val="32"/>
        </w:rPr>
      </w:pPr>
    </w:p>
    <w:p w:rsidR="00354BCA" w:rsidRPr="00354BCA" w:rsidRDefault="00354BCA" w:rsidP="00354B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4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หน่วยงานทั้งหมด 36 หน่วยงาน</w:t>
      </w:r>
    </w:p>
    <w:p w:rsidR="00354BCA" w:rsidRDefault="00354BCA" w:rsidP="00354BCA">
      <w:pPr>
        <w:rPr>
          <w:rFonts w:ascii="TH SarabunPSK" w:hAnsi="TH SarabunPSK" w:cs="TH SarabunPSK"/>
          <w:sz w:val="32"/>
          <w:szCs w:val="32"/>
        </w:rPr>
      </w:pPr>
    </w:p>
    <w:p w:rsidR="00354BCA" w:rsidRDefault="00354BCA" w:rsidP="00354B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10AFA" w:rsidRPr="005F2145" w:rsidRDefault="00210AFA" w:rsidP="005F2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354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3 </w:t>
      </w:r>
      <w:r w:rsidR="005F2145"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5F2145"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ไฟฟ้าและน้ำประปา ปีงบประมาณ</w:t>
      </w: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2145"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2561-2566</w:t>
      </w:r>
    </w:p>
    <w:p w:rsidR="005F2145" w:rsidRPr="005F2145" w:rsidRDefault="005F2145" w:rsidP="005F21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68"/>
        <w:gridCol w:w="907"/>
        <w:gridCol w:w="907"/>
        <w:gridCol w:w="907"/>
        <w:gridCol w:w="907"/>
        <w:gridCol w:w="907"/>
        <w:gridCol w:w="907"/>
        <w:gridCol w:w="1574"/>
      </w:tblGrid>
      <w:tr w:rsidR="005F2145" w:rsidTr="005F2145">
        <w:tc>
          <w:tcPr>
            <w:tcW w:w="1768" w:type="dxa"/>
            <w:vMerge w:val="restart"/>
            <w:vAlign w:val="center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5442" w:type="dxa"/>
            <w:gridSpan w:val="6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74" w:type="dxa"/>
            <w:vMerge w:val="restart"/>
            <w:vAlign w:val="center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F2145" w:rsidTr="005F2145">
        <w:tc>
          <w:tcPr>
            <w:tcW w:w="1768" w:type="dxa"/>
            <w:vMerge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:rsidR="005F2145" w:rsidRDefault="005F2145" w:rsidP="00354B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354B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907" w:type="dxa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907" w:type="dxa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907" w:type="dxa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907" w:type="dxa"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1574" w:type="dxa"/>
            <w:vMerge/>
          </w:tcPr>
          <w:p w:rsidR="005F2145" w:rsidRDefault="005F2145" w:rsidP="005F21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-วิทยาเขตสงขลา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พื้นที่เขารูปช้าง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5F2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พื้นที่เกาะยอ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-วิทยาเขตพัทลุง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พื้นที่ป่าพะยอม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พื้นที่พนางตุง</w:t>
            </w: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210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-วิทยาเขตสงขลา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พื้นที่เขารูปช้าง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พื้นที่เกาะยอ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-วิทยาเขตพัทลุง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พื้นที่ป่าพะยอม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145" w:rsidTr="005F2145">
        <w:tc>
          <w:tcPr>
            <w:tcW w:w="1768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พื้นที่พนางตุง</w:t>
            </w: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5F2145" w:rsidRDefault="005F2145" w:rsidP="00E22B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232B" w:rsidRDefault="0028232B" w:rsidP="00210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145" w:rsidRDefault="005F21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22BA6" w:rsidRDefault="00E22BA6" w:rsidP="00E22B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1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ผู้รับผิดชอบเสนอข้อมูลตัวชี้วัด</w:t>
      </w:r>
    </w:p>
    <w:p w:rsidR="00E22BA6" w:rsidRPr="00E22BA6" w:rsidRDefault="00E22BA6" w:rsidP="00E22BA6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BA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มาตรการและแนวทางการบริหารจัดการลีน </w:t>
      </w:r>
      <w:r w:rsidRPr="00E22BA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22BA6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E22BA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22BA6">
        <w:rPr>
          <w:rFonts w:ascii="TH SarabunPSK" w:hAnsi="TH SarabunPSK" w:cs="TH SarabunPSK"/>
          <w:b/>
          <w:bCs/>
          <w:sz w:val="32"/>
          <w:szCs w:val="32"/>
        </w:rPr>
        <w:t>EAN</w:t>
      </w:r>
      <w:r w:rsidRPr="00E22B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2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:rsidR="00E22BA6" w:rsidRDefault="00E22BA6" w:rsidP="00E22BA6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BA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51"/>
      </w:tblGrid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</w:tcPr>
          <w:p w:rsidR="00E22BA6" w:rsidRDefault="00E22BA6" w:rsidP="00E22BA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ผู้รับผิดชอบเสนอข้อมูล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1 </w:t>
            </w:r>
            <w:r w:rsidRPr="002823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</w:t>
            </w:r>
            <w:r w:rsidRPr="0028232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จ่ายจัดประชุมนอกสถานที่ลดลงร้อยละ 70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ส่วนงาน/</w:t>
            </w: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2 ค่าวัสดุลดลงร้อยละ 30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ส่วนงาน/</w:t>
            </w: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3 ค่าสาธารณูปโภคลดลงร้อยละ 30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ฝ่ายบริหารวิทยาเขตสงขลา</w:t>
            </w:r>
          </w:p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ฝ่ายบริหารวิทยาเขตพัทลุง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4 ลดการใช้วัสดุที่ย่อยสลายยากร้อยละ 100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ส่วนงาน/</w:t>
            </w: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5 ลดการสั่งซื้อของที่ระลึกจากภายนอกร้อยละ 100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ส่วนงาน/</w:t>
            </w: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6 ลดขั้นตอนกระบวนงานอย่างน้อย 3 ระบบงาน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ส่วนงาน/</w:t>
            </w: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2BA6" w:rsidTr="00E22BA6">
        <w:tc>
          <w:tcPr>
            <w:tcW w:w="4815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7 ปรับทัศนียภาพให้แล้วเสร็จภายใน 6 เดือน</w:t>
            </w:r>
          </w:p>
        </w:tc>
        <w:tc>
          <w:tcPr>
            <w:tcW w:w="2551" w:type="dxa"/>
          </w:tcPr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ฝ่ายบริหารวิทยาเขตสงขลา</w:t>
            </w:r>
          </w:p>
          <w:p w:rsidR="00E22BA6" w:rsidRP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22BA6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ฝ่ายบริหารวิทยาเขตพัทลุง</w:t>
            </w:r>
          </w:p>
        </w:tc>
        <w:tc>
          <w:tcPr>
            <w:tcW w:w="1651" w:type="dxa"/>
          </w:tcPr>
          <w:p w:rsidR="00E22BA6" w:rsidRDefault="00E22BA6" w:rsidP="00E22BA6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22BA6" w:rsidRDefault="00E22BA6" w:rsidP="00E22BA6">
      <w:pPr>
        <w:shd w:val="clear" w:color="auto" w:fill="FFFFFF"/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BA6" w:rsidRDefault="00E22B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22BA6" w:rsidRPr="00E22BA6" w:rsidRDefault="00E22BA6" w:rsidP="00E22B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2B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ส่วนงาน/หน่วยงานในมหาวิทยาลัยทักษิณ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8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วิทยาลัยการจัดการเพื่อการพัฒนา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hyperlink r:id="rId9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วิทยาลัยนานาชาติ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0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บัณฑิตวิทยาลัย</w:t>
        </w:r>
      </w:hyperlink>
    </w:p>
    <w:p w:rsidR="00E22BA6" w:rsidRPr="00E22BA6" w:rsidRDefault="00E22BA6" w:rsidP="00E22BA6">
      <w:pPr>
        <w:pStyle w:val="aa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คณะศึกษาศาสตร์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1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คณะมนุษยศาสตร์และสังคมศาสตร์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2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คณะเศรษฐศาสตร์และบริหารธุรกิจ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3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คณะนิติศาสตร์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4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คณะศิลปกรรมศาสตร์</w:t>
        </w:r>
      </w:hyperlink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5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คณะวิทยาการสุขภาพและการกีฬา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6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คณะเทคโนโลยีและการพัฒนาชุมชน</w:t>
        </w:r>
      </w:hyperlink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คณะวิศวกรรมศาสตร์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7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คณะพยาบาลศาสตร์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8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คณะอุตสาหกรรมเกษตรและชีวภาพ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19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สถาบันทักษิณคดีศึกษา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0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สถาบันปฏิบัติการชุมชนและการเรียนรู้ตลอดชีวิต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1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สถาบันวิจัยและพัฒนา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2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สำนักคอมพิวเตอร์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3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สำนักหอสมุด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4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สำนักส่งเสริมการบริการวิชาการและภูมิปัญญาชุมชน</w:t>
        </w:r>
      </w:hyperlink>
    </w:p>
    <w:p w:rsidR="00E22BA6" w:rsidRPr="00E22BA6" w:rsidRDefault="00937C1D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อุทยานวิทยาศาสตร์และนวัตกรรมสังคม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5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โรงเรียนสาธิต มหาวิทยาลัยทักษิณ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6" w:tgtFrame="_blank" w:history="1">
        <w:r w:rsidR="00E22BA6" w:rsidRPr="00E22BA6">
          <w:rPr>
            <w:rFonts w:ascii="TH SarabunPSK" w:eastAsia="Times New Roman" w:hAnsi="TH SarabunPSK" w:cs="TH SarabunPSK"/>
            <w:sz w:val="32"/>
            <w:szCs w:val="32"/>
            <w:cs/>
          </w:rPr>
          <w:t>ฝ่ายบริหารงานสภามหาวิทยาลัย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7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ฝ่ายบริหารกลางและทรัพยากรบุคคล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8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ฝ่ายแผนงาน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29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ฝ่ายการคลังและทรัพย์สิน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30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ฝ่ายวิชาการ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31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ฝ่ายประกันคุณภาพการศึกษา</w:t>
        </w:r>
      </w:hyperlink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32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ฝ่ายนิติการ</w:t>
        </w:r>
      </w:hyperlink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ฝ่ายสื่อสารองค์กร</w:t>
      </w:r>
    </w:p>
    <w:p w:rsidR="00937C1D" w:rsidRPr="00937C1D" w:rsidRDefault="00E22BA6" w:rsidP="00AE3BE8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37C1D">
        <w:rPr>
          <w:rFonts w:ascii="TH SarabunPSK" w:eastAsia="Times New Roman" w:hAnsi="TH SarabunPSK" w:cs="TH SarabunPSK"/>
          <w:sz w:val="32"/>
          <w:szCs w:val="32"/>
          <w:cs/>
        </w:rPr>
        <w:t>ฝ่ายบริหารวิทยาเขตสงขลา</w:t>
      </w:r>
      <w:r w:rsidR="00937C1D" w:rsidRPr="00937C1D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E22BA6" w:rsidRPr="00937C1D" w:rsidRDefault="00E22BA6" w:rsidP="00937C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7C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ส่วนงาน/หน่วยงานในมหาวิทยาลัยทักษิณ</w:t>
      </w:r>
      <w:r w:rsidR="00937C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ฝ่ายกิจการนิสิตวิทยาเขตสงขลา</w:t>
      </w:r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ฝ่ายบริหารวิทยาเขตพัทลุง</w:t>
      </w:r>
    </w:p>
    <w:p w:rsidR="00E22BA6" w:rsidRPr="00E22BA6" w:rsidRDefault="00E22BA6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22BA6">
        <w:rPr>
          <w:rFonts w:ascii="TH SarabunPSK" w:eastAsia="Times New Roman" w:hAnsi="TH SarabunPSK" w:cs="TH SarabunPSK"/>
          <w:sz w:val="32"/>
          <w:szCs w:val="32"/>
          <w:cs/>
        </w:rPr>
        <w:t>ฝ่ายกิจการนิสิตวิทยาเขตพัทลุง</w:t>
      </w:r>
    </w:p>
    <w:p w:rsidR="00E22BA6" w:rsidRPr="00E22BA6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hyperlink r:id="rId33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หน่วยตรวจสอบภายใน</w:t>
        </w:r>
      </w:hyperlink>
    </w:p>
    <w:p w:rsidR="00E22BA6" w:rsidRPr="00937C1D" w:rsidRDefault="00B039D4" w:rsidP="00E22BA6">
      <w:pPr>
        <w:pStyle w:val="aa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34" w:tgtFrame="_blank" w:history="1">
        <w:r w:rsidR="00E22BA6" w:rsidRPr="00E22BA6">
          <w:rPr>
            <w:rStyle w:val="af1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งานวิเทศสัมพันธ์</w:t>
        </w:r>
      </w:hyperlink>
    </w:p>
    <w:p w:rsidR="00937C1D" w:rsidRDefault="00937C1D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937C1D" w:rsidSect="00EE6B3B">
      <w:headerReference w:type="default" r:id="rId3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D4" w:rsidRDefault="00B039D4" w:rsidP="00BF4BAA">
      <w:pPr>
        <w:spacing w:after="0" w:line="240" w:lineRule="auto"/>
      </w:pPr>
      <w:r>
        <w:separator/>
      </w:r>
    </w:p>
  </w:endnote>
  <w:endnote w:type="continuationSeparator" w:id="0">
    <w:p w:rsidR="00B039D4" w:rsidRDefault="00B039D4" w:rsidP="00BF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D4" w:rsidRDefault="00B039D4" w:rsidP="00BF4BAA">
      <w:pPr>
        <w:spacing w:after="0" w:line="240" w:lineRule="auto"/>
      </w:pPr>
      <w:r>
        <w:separator/>
      </w:r>
    </w:p>
  </w:footnote>
  <w:footnote w:type="continuationSeparator" w:id="0">
    <w:p w:rsidR="00B039D4" w:rsidRDefault="00B039D4" w:rsidP="00BF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TH SarabunIT๙"/>
        <w:sz w:val="35"/>
        <w:szCs w:val="32"/>
        <w:cs/>
        <w:lang w:val="th-TH"/>
      </w:rPr>
      <w:id w:val="1098215616"/>
      <w:docPartObj>
        <w:docPartGallery w:val="Page Numbers (Top of Page)"/>
        <w:docPartUnique/>
      </w:docPartObj>
    </w:sdtPr>
    <w:sdtEndPr/>
    <w:sdtContent>
      <w:p w:rsidR="00E22BA6" w:rsidRPr="00DD3EF0" w:rsidRDefault="00E22BA6" w:rsidP="00DD3EF0">
        <w:pPr>
          <w:pStyle w:val="a6"/>
          <w:jc w:val="center"/>
          <w:rPr>
            <w:rFonts w:asciiTheme="majorHAnsi" w:eastAsiaTheme="majorEastAsia" w:hAnsiTheme="majorHAnsi" w:cs="TH SarabunIT๙"/>
            <w:sz w:val="35"/>
            <w:szCs w:val="32"/>
          </w:rPr>
        </w:pPr>
        <w:r w:rsidRPr="00DD3EF0">
          <w:rPr>
            <w:rFonts w:asciiTheme="majorHAnsi" w:eastAsiaTheme="majorEastAsia" w:hAnsiTheme="majorHAnsi" w:cs="TH SarabunIT๙"/>
            <w:sz w:val="35"/>
            <w:szCs w:val="32"/>
            <w:cs/>
            <w:lang w:val="th-TH"/>
          </w:rPr>
          <w:t>~</w:t>
        </w:r>
        <w:r w:rsidRPr="005C1B3D">
          <w:rPr>
            <w:rFonts w:ascii="TH SarabunPSK" w:eastAsiaTheme="majorEastAsia" w:hAnsi="TH SarabunPSK" w:cs="TH SarabunPSK"/>
            <w:sz w:val="35"/>
            <w:szCs w:val="32"/>
            <w:cs/>
            <w:lang w:val="th-TH"/>
          </w:rPr>
          <w:t xml:space="preserve"> </w:t>
        </w:r>
        <w:r w:rsidRPr="005C1B3D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5C1B3D">
          <w:rPr>
            <w:rFonts w:ascii="TH SarabunPSK" w:hAnsi="TH SarabunPSK" w:cs="TH SarabunPSK"/>
            <w:sz w:val="32"/>
            <w:szCs w:val="32"/>
          </w:rPr>
          <w:instrText>PAGE    \</w:instrText>
        </w:r>
        <w:r w:rsidRPr="005C1B3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C1B3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C1B3D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C17754" w:rsidRPr="00C17754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5</w:t>
        </w:r>
        <w:r w:rsidRPr="005C1B3D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DD3EF0">
          <w:rPr>
            <w:rFonts w:asciiTheme="majorHAnsi" w:eastAsiaTheme="majorEastAsia" w:hAnsiTheme="majorHAnsi" w:cs="TH SarabunIT๙"/>
            <w:sz w:val="35"/>
            <w:szCs w:val="32"/>
            <w:cs/>
            <w:lang w:val="th-TH"/>
          </w:rPr>
          <w:t xml:space="preserve"> ~</w:t>
        </w:r>
      </w:p>
    </w:sdtContent>
  </w:sdt>
  <w:p w:rsidR="00E22BA6" w:rsidRDefault="00E22BA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53D"/>
    <w:multiLevelType w:val="hybridMultilevel"/>
    <w:tmpl w:val="62B4ED12"/>
    <w:lvl w:ilvl="0" w:tplc="2FC048C6">
      <w:start w:val="1"/>
      <w:numFmt w:val="bullet"/>
      <w:lvlText w:val="-"/>
      <w:lvlJc w:val="left"/>
      <w:pPr>
        <w:ind w:left="1210" w:hanging="360"/>
      </w:pPr>
      <w:rPr>
        <w:rFonts w:ascii="TH SarabunPSK" w:eastAsia="SimSun-ExtB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63E2525"/>
    <w:multiLevelType w:val="hybridMultilevel"/>
    <w:tmpl w:val="D2A48734"/>
    <w:lvl w:ilvl="0" w:tplc="4F46CA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CCB"/>
    <w:multiLevelType w:val="multilevel"/>
    <w:tmpl w:val="689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60D0A"/>
    <w:multiLevelType w:val="multilevel"/>
    <w:tmpl w:val="C6EE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30BD6"/>
    <w:multiLevelType w:val="hybridMultilevel"/>
    <w:tmpl w:val="37761CCC"/>
    <w:lvl w:ilvl="0" w:tplc="1C66EC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31B85"/>
    <w:multiLevelType w:val="hybridMultilevel"/>
    <w:tmpl w:val="24AE8160"/>
    <w:lvl w:ilvl="0" w:tplc="BCDE22E6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44A70"/>
    <w:multiLevelType w:val="hybridMultilevel"/>
    <w:tmpl w:val="329CFC34"/>
    <w:lvl w:ilvl="0" w:tplc="1A94E1DC">
      <w:start w:val="1"/>
      <w:numFmt w:val="decimal"/>
      <w:lvlText w:val="%1."/>
      <w:lvlJc w:val="left"/>
      <w:pPr>
        <w:ind w:left="720" w:hanging="360"/>
      </w:pPr>
      <w:rPr>
        <w:lang w:val="en-US" w:bidi="th-TH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5DED"/>
    <w:multiLevelType w:val="hybridMultilevel"/>
    <w:tmpl w:val="2DAED712"/>
    <w:lvl w:ilvl="0" w:tplc="2E3E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57F3A"/>
    <w:multiLevelType w:val="hybridMultilevel"/>
    <w:tmpl w:val="14B26CFE"/>
    <w:lvl w:ilvl="0" w:tplc="4E42D2A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792D5F"/>
    <w:multiLevelType w:val="hybridMultilevel"/>
    <w:tmpl w:val="EECED51A"/>
    <w:lvl w:ilvl="0" w:tplc="87B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04BEA"/>
    <w:multiLevelType w:val="hybridMultilevel"/>
    <w:tmpl w:val="DCE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34BC"/>
    <w:multiLevelType w:val="multilevel"/>
    <w:tmpl w:val="031A34C0"/>
    <w:lvl w:ilvl="0">
      <w:start w:val="6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384700"/>
    <w:multiLevelType w:val="hybridMultilevel"/>
    <w:tmpl w:val="1846A4DC"/>
    <w:lvl w:ilvl="0" w:tplc="2D1011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C3965A0"/>
    <w:multiLevelType w:val="hybridMultilevel"/>
    <w:tmpl w:val="2D44161E"/>
    <w:lvl w:ilvl="0" w:tplc="9740EF5C">
      <w:start w:val="1"/>
      <w:numFmt w:val="thaiNumbers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B317DE"/>
    <w:multiLevelType w:val="multilevel"/>
    <w:tmpl w:val="C1A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D18C5"/>
    <w:multiLevelType w:val="multilevel"/>
    <w:tmpl w:val="C64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40786"/>
    <w:multiLevelType w:val="multilevel"/>
    <w:tmpl w:val="A0E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F85E3D"/>
    <w:multiLevelType w:val="hybridMultilevel"/>
    <w:tmpl w:val="738C2090"/>
    <w:lvl w:ilvl="0" w:tplc="2D1011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7C31406"/>
    <w:multiLevelType w:val="hybridMultilevel"/>
    <w:tmpl w:val="1E3C2E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1431D"/>
    <w:multiLevelType w:val="multilevel"/>
    <w:tmpl w:val="C41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A6543"/>
    <w:multiLevelType w:val="hybridMultilevel"/>
    <w:tmpl w:val="04F44332"/>
    <w:lvl w:ilvl="0" w:tplc="030E90B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E7830"/>
    <w:multiLevelType w:val="hybridMultilevel"/>
    <w:tmpl w:val="87541592"/>
    <w:lvl w:ilvl="0" w:tplc="9ECEED0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3AC7840"/>
    <w:multiLevelType w:val="hybridMultilevel"/>
    <w:tmpl w:val="4296E8FC"/>
    <w:lvl w:ilvl="0" w:tplc="5E649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3D706AC"/>
    <w:multiLevelType w:val="hybridMultilevel"/>
    <w:tmpl w:val="C99040C0"/>
    <w:lvl w:ilvl="0" w:tplc="D242EB6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41D7432"/>
    <w:multiLevelType w:val="hybridMultilevel"/>
    <w:tmpl w:val="A322C64C"/>
    <w:lvl w:ilvl="0" w:tplc="89BA08E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88C2147"/>
    <w:multiLevelType w:val="hybridMultilevel"/>
    <w:tmpl w:val="BC9432DA"/>
    <w:lvl w:ilvl="0" w:tplc="39A6FD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05B23"/>
    <w:multiLevelType w:val="hybridMultilevel"/>
    <w:tmpl w:val="E42C20E8"/>
    <w:lvl w:ilvl="0" w:tplc="2D1011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3F111F10"/>
    <w:multiLevelType w:val="hybridMultilevel"/>
    <w:tmpl w:val="9B988444"/>
    <w:lvl w:ilvl="0" w:tplc="7F8800BC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F815ED"/>
    <w:multiLevelType w:val="hybridMultilevel"/>
    <w:tmpl w:val="539A9DB8"/>
    <w:lvl w:ilvl="0" w:tplc="71C61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74858DB"/>
    <w:multiLevelType w:val="hybridMultilevel"/>
    <w:tmpl w:val="85581796"/>
    <w:lvl w:ilvl="0" w:tplc="B058C3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A166823"/>
    <w:multiLevelType w:val="hybridMultilevel"/>
    <w:tmpl w:val="9DEA8426"/>
    <w:lvl w:ilvl="0" w:tplc="71205F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24016C"/>
    <w:multiLevelType w:val="hybridMultilevel"/>
    <w:tmpl w:val="8A264920"/>
    <w:lvl w:ilvl="0" w:tplc="0890CD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57768"/>
    <w:multiLevelType w:val="hybridMultilevel"/>
    <w:tmpl w:val="74C418CC"/>
    <w:lvl w:ilvl="0" w:tplc="D4068AA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378E8"/>
    <w:multiLevelType w:val="hybridMultilevel"/>
    <w:tmpl w:val="42DC3F7A"/>
    <w:lvl w:ilvl="0" w:tplc="DE5885B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4660"/>
    <w:multiLevelType w:val="hybridMultilevel"/>
    <w:tmpl w:val="747062DC"/>
    <w:lvl w:ilvl="0" w:tplc="BFDE2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D2485"/>
    <w:multiLevelType w:val="hybridMultilevel"/>
    <w:tmpl w:val="2DAED712"/>
    <w:lvl w:ilvl="0" w:tplc="2E3E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C056A0"/>
    <w:multiLevelType w:val="hybridMultilevel"/>
    <w:tmpl w:val="EA8EC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7638E7"/>
    <w:multiLevelType w:val="hybridMultilevel"/>
    <w:tmpl w:val="4E50BA0E"/>
    <w:lvl w:ilvl="0" w:tplc="3A7899C2">
      <w:start w:val="1"/>
      <w:numFmt w:val="thaiNumbers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6780DB8"/>
    <w:multiLevelType w:val="hybridMultilevel"/>
    <w:tmpl w:val="FB58FEAC"/>
    <w:lvl w:ilvl="0" w:tplc="739E007A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F7D63"/>
    <w:multiLevelType w:val="hybridMultilevel"/>
    <w:tmpl w:val="85581796"/>
    <w:lvl w:ilvl="0" w:tplc="B058C34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5FA34C03"/>
    <w:multiLevelType w:val="hybridMultilevel"/>
    <w:tmpl w:val="E7B4930A"/>
    <w:lvl w:ilvl="0" w:tplc="2D1011A4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0" w:hanging="360"/>
      </w:pPr>
    </w:lvl>
    <w:lvl w:ilvl="2" w:tplc="0409001B" w:tentative="1">
      <w:start w:val="1"/>
      <w:numFmt w:val="lowerRoman"/>
      <w:lvlText w:val="%3."/>
      <w:lvlJc w:val="right"/>
      <w:pPr>
        <w:ind w:left="3370" w:hanging="180"/>
      </w:pPr>
    </w:lvl>
    <w:lvl w:ilvl="3" w:tplc="0409000F" w:tentative="1">
      <w:start w:val="1"/>
      <w:numFmt w:val="decimal"/>
      <w:lvlText w:val="%4."/>
      <w:lvlJc w:val="left"/>
      <w:pPr>
        <w:ind w:left="4090" w:hanging="360"/>
      </w:pPr>
    </w:lvl>
    <w:lvl w:ilvl="4" w:tplc="04090019" w:tentative="1">
      <w:start w:val="1"/>
      <w:numFmt w:val="lowerLetter"/>
      <w:lvlText w:val="%5."/>
      <w:lvlJc w:val="left"/>
      <w:pPr>
        <w:ind w:left="4810" w:hanging="360"/>
      </w:pPr>
    </w:lvl>
    <w:lvl w:ilvl="5" w:tplc="0409001B" w:tentative="1">
      <w:start w:val="1"/>
      <w:numFmt w:val="lowerRoman"/>
      <w:lvlText w:val="%6."/>
      <w:lvlJc w:val="right"/>
      <w:pPr>
        <w:ind w:left="5530" w:hanging="180"/>
      </w:pPr>
    </w:lvl>
    <w:lvl w:ilvl="6" w:tplc="0409000F" w:tentative="1">
      <w:start w:val="1"/>
      <w:numFmt w:val="decimal"/>
      <w:lvlText w:val="%7."/>
      <w:lvlJc w:val="left"/>
      <w:pPr>
        <w:ind w:left="6250" w:hanging="360"/>
      </w:pPr>
    </w:lvl>
    <w:lvl w:ilvl="7" w:tplc="04090019" w:tentative="1">
      <w:start w:val="1"/>
      <w:numFmt w:val="lowerLetter"/>
      <w:lvlText w:val="%8."/>
      <w:lvlJc w:val="left"/>
      <w:pPr>
        <w:ind w:left="6970" w:hanging="360"/>
      </w:pPr>
    </w:lvl>
    <w:lvl w:ilvl="8" w:tplc="04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1" w15:restartNumberingAfterBreak="0">
    <w:nsid w:val="6B5579E3"/>
    <w:multiLevelType w:val="hybridMultilevel"/>
    <w:tmpl w:val="C1CA008E"/>
    <w:lvl w:ilvl="0" w:tplc="DC0E8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ECC44E5"/>
    <w:multiLevelType w:val="hybridMultilevel"/>
    <w:tmpl w:val="1846A4DC"/>
    <w:lvl w:ilvl="0" w:tplc="2D1011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1B50F95"/>
    <w:multiLevelType w:val="hybridMultilevel"/>
    <w:tmpl w:val="E8A46514"/>
    <w:lvl w:ilvl="0" w:tplc="660A1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799734F"/>
    <w:multiLevelType w:val="hybridMultilevel"/>
    <w:tmpl w:val="D5022EF0"/>
    <w:lvl w:ilvl="0" w:tplc="2D1011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ED17128"/>
    <w:multiLevelType w:val="hybridMultilevel"/>
    <w:tmpl w:val="2F6A55DE"/>
    <w:lvl w:ilvl="0" w:tplc="45CC0188">
      <w:start w:val="1"/>
      <w:numFmt w:val="thaiNumbers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FAE0A2C"/>
    <w:multiLevelType w:val="hybridMultilevel"/>
    <w:tmpl w:val="84041E9E"/>
    <w:lvl w:ilvl="0" w:tplc="0EE02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24"/>
  </w:num>
  <w:num w:numId="5">
    <w:abstractNumId w:val="8"/>
  </w:num>
  <w:num w:numId="6">
    <w:abstractNumId w:val="13"/>
  </w:num>
  <w:num w:numId="7">
    <w:abstractNumId w:val="37"/>
  </w:num>
  <w:num w:numId="8">
    <w:abstractNumId w:val="20"/>
  </w:num>
  <w:num w:numId="9">
    <w:abstractNumId w:val="23"/>
  </w:num>
  <w:num w:numId="10">
    <w:abstractNumId w:val="7"/>
  </w:num>
  <w:num w:numId="11">
    <w:abstractNumId w:val="27"/>
  </w:num>
  <w:num w:numId="12">
    <w:abstractNumId w:val="11"/>
  </w:num>
  <w:num w:numId="13">
    <w:abstractNumId w:val="30"/>
  </w:num>
  <w:num w:numId="14">
    <w:abstractNumId w:val="22"/>
  </w:num>
  <w:num w:numId="15">
    <w:abstractNumId w:val="45"/>
  </w:num>
  <w:num w:numId="16">
    <w:abstractNumId w:val="39"/>
  </w:num>
  <w:num w:numId="17">
    <w:abstractNumId w:val="29"/>
  </w:num>
  <w:num w:numId="18">
    <w:abstractNumId w:val="42"/>
  </w:num>
  <w:num w:numId="19">
    <w:abstractNumId w:val="12"/>
  </w:num>
  <w:num w:numId="20">
    <w:abstractNumId w:val="26"/>
  </w:num>
  <w:num w:numId="21">
    <w:abstractNumId w:val="44"/>
  </w:num>
  <w:num w:numId="22">
    <w:abstractNumId w:val="0"/>
  </w:num>
  <w:num w:numId="23">
    <w:abstractNumId w:val="17"/>
  </w:num>
  <w:num w:numId="24">
    <w:abstractNumId w:val="40"/>
  </w:num>
  <w:num w:numId="25">
    <w:abstractNumId w:val="41"/>
  </w:num>
  <w:num w:numId="26">
    <w:abstractNumId w:val="43"/>
  </w:num>
  <w:num w:numId="27">
    <w:abstractNumId w:val="9"/>
  </w:num>
  <w:num w:numId="28">
    <w:abstractNumId w:val="34"/>
  </w:num>
  <w:num w:numId="29">
    <w:abstractNumId w:val="32"/>
  </w:num>
  <w:num w:numId="30">
    <w:abstractNumId w:val="6"/>
  </w:num>
  <w:num w:numId="31">
    <w:abstractNumId w:val="36"/>
  </w:num>
  <w:num w:numId="32">
    <w:abstractNumId w:val="1"/>
  </w:num>
  <w:num w:numId="33">
    <w:abstractNumId w:val="18"/>
  </w:num>
  <w:num w:numId="34">
    <w:abstractNumId w:val="46"/>
  </w:num>
  <w:num w:numId="35">
    <w:abstractNumId w:val="33"/>
  </w:num>
  <w:num w:numId="36">
    <w:abstractNumId w:val="38"/>
  </w:num>
  <w:num w:numId="37">
    <w:abstractNumId w:val="31"/>
  </w:num>
  <w:num w:numId="38">
    <w:abstractNumId w:val="3"/>
  </w:num>
  <w:num w:numId="39">
    <w:abstractNumId w:val="19"/>
  </w:num>
  <w:num w:numId="40">
    <w:abstractNumId w:val="2"/>
  </w:num>
  <w:num w:numId="41">
    <w:abstractNumId w:val="14"/>
  </w:num>
  <w:num w:numId="42">
    <w:abstractNumId w:val="15"/>
  </w:num>
  <w:num w:numId="43">
    <w:abstractNumId w:val="16"/>
  </w:num>
  <w:num w:numId="44">
    <w:abstractNumId w:val="25"/>
  </w:num>
  <w:num w:numId="45">
    <w:abstractNumId w:val="5"/>
  </w:num>
  <w:num w:numId="46">
    <w:abstractNumId w:val="2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16"/>
    <w:rsid w:val="00011E59"/>
    <w:rsid w:val="000173AB"/>
    <w:rsid w:val="000307FD"/>
    <w:rsid w:val="0005425E"/>
    <w:rsid w:val="00074F6D"/>
    <w:rsid w:val="00084F50"/>
    <w:rsid w:val="000A6077"/>
    <w:rsid w:val="000A798D"/>
    <w:rsid w:val="00112FD4"/>
    <w:rsid w:val="00116E1C"/>
    <w:rsid w:val="00123018"/>
    <w:rsid w:val="001563E1"/>
    <w:rsid w:val="0018201E"/>
    <w:rsid w:val="001C32DF"/>
    <w:rsid w:val="001D0E53"/>
    <w:rsid w:val="001F756E"/>
    <w:rsid w:val="00204903"/>
    <w:rsid w:val="00210AFA"/>
    <w:rsid w:val="00231BDF"/>
    <w:rsid w:val="00236302"/>
    <w:rsid w:val="0024409C"/>
    <w:rsid w:val="00254645"/>
    <w:rsid w:val="002577D7"/>
    <w:rsid w:val="00270FC2"/>
    <w:rsid w:val="0028232B"/>
    <w:rsid w:val="002C2CE3"/>
    <w:rsid w:val="002F19F8"/>
    <w:rsid w:val="002F7706"/>
    <w:rsid w:val="0031711C"/>
    <w:rsid w:val="0034447B"/>
    <w:rsid w:val="00354BCA"/>
    <w:rsid w:val="00363407"/>
    <w:rsid w:val="00397F7E"/>
    <w:rsid w:val="003C1F6B"/>
    <w:rsid w:val="003E189B"/>
    <w:rsid w:val="00426673"/>
    <w:rsid w:val="00427133"/>
    <w:rsid w:val="004309F7"/>
    <w:rsid w:val="00436EAF"/>
    <w:rsid w:val="00437BD0"/>
    <w:rsid w:val="004559D9"/>
    <w:rsid w:val="00491363"/>
    <w:rsid w:val="00493F07"/>
    <w:rsid w:val="004960C1"/>
    <w:rsid w:val="004B2233"/>
    <w:rsid w:val="004B6976"/>
    <w:rsid w:val="004C7297"/>
    <w:rsid w:val="00503E42"/>
    <w:rsid w:val="00525221"/>
    <w:rsid w:val="0052576D"/>
    <w:rsid w:val="00526930"/>
    <w:rsid w:val="00526D2C"/>
    <w:rsid w:val="00531604"/>
    <w:rsid w:val="00564384"/>
    <w:rsid w:val="0057188D"/>
    <w:rsid w:val="00590836"/>
    <w:rsid w:val="00592954"/>
    <w:rsid w:val="005C1B3D"/>
    <w:rsid w:val="005F0886"/>
    <w:rsid w:val="005F2145"/>
    <w:rsid w:val="00615358"/>
    <w:rsid w:val="00617177"/>
    <w:rsid w:val="0064269D"/>
    <w:rsid w:val="00664D1E"/>
    <w:rsid w:val="006A0FB1"/>
    <w:rsid w:val="006A289F"/>
    <w:rsid w:val="006C1F0D"/>
    <w:rsid w:val="006F1B65"/>
    <w:rsid w:val="006F4C45"/>
    <w:rsid w:val="00725AC3"/>
    <w:rsid w:val="00796211"/>
    <w:rsid w:val="007A0B42"/>
    <w:rsid w:val="007D6751"/>
    <w:rsid w:val="007F4D8B"/>
    <w:rsid w:val="00834A5B"/>
    <w:rsid w:val="008B3C84"/>
    <w:rsid w:val="008C0BB3"/>
    <w:rsid w:val="008E7E9F"/>
    <w:rsid w:val="00916822"/>
    <w:rsid w:val="00932999"/>
    <w:rsid w:val="00937C1D"/>
    <w:rsid w:val="00943492"/>
    <w:rsid w:val="009453F2"/>
    <w:rsid w:val="0094658E"/>
    <w:rsid w:val="00954132"/>
    <w:rsid w:val="00985353"/>
    <w:rsid w:val="009914C1"/>
    <w:rsid w:val="009A20C9"/>
    <w:rsid w:val="009A3E01"/>
    <w:rsid w:val="009B3657"/>
    <w:rsid w:val="009D138A"/>
    <w:rsid w:val="009E1C98"/>
    <w:rsid w:val="00A36806"/>
    <w:rsid w:val="00A474E9"/>
    <w:rsid w:val="00A548AF"/>
    <w:rsid w:val="00A751A0"/>
    <w:rsid w:val="00A81E58"/>
    <w:rsid w:val="00A95893"/>
    <w:rsid w:val="00AA2496"/>
    <w:rsid w:val="00AA7947"/>
    <w:rsid w:val="00AC1492"/>
    <w:rsid w:val="00AE2BB4"/>
    <w:rsid w:val="00AF3190"/>
    <w:rsid w:val="00B039D4"/>
    <w:rsid w:val="00B05FFE"/>
    <w:rsid w:val="00B323AA"/>
    <w:rsid w:val="00B3664B"/>
    <w:rsid w:val="00B44F5F"/>
    <w:rsid w:val="00B53017"/>
    <w:rsid w:val="00B53A12"/>
    <w:rsid w:val="00B62680"/>
    <w:rsid w:val="00B92FC1"/>
    <w:rsid w:val="00B966F9"/>
    <w:rsid w:val="00BB30D7"/>
    <w:rsid w:val="00BC6FA0"/>
    <w:rsid w:val="00BD0BC0"/>
    <w:rsid w:val="00BF07D8"/>
    <w:rsid w:val="00BF4BAA"/>
    <w:rsid w:val="00C13E3F"/>
    <w:rsid w:val="00C17754"/>
    <w:rsid w:val="00C506EF"/>
    <w:rsid w:val="00C67DCC"/>
    <w:rsid w:val="00C73BD3"/>
    <w:rsid w:val="00C80188"/>
    <w:rsid w:val="00C9130B"/>
    <w:rsid w:val="00C93BD3"/>
    <w:rsid w:val="00CA508E"/>
    <w:rsid w:val="00CC5FB3"/>
    <w:rsid w:val="00CD14A0"/>
    <w:rsid w:val="00CD56D8"/>
    <w:rsid w:val="00CF31C6"/>
    <w:rsid w:val="00CF410E"/>
    <w:rsid w:val="00D11CAC"/>
    <w:rsid w:val="00D24FD2"/>
    <w:rsid w:val="00D26B46"/>
    <w:rsid w:val="00D32B0A"/>
    <w:rsid w:val="00D44C89"/>
    <w:rsid w:val="00D51E65"/>
    <w:rsid w:val="00D56EFD"/>
    <w:rsid w:val="00D62FF9"/>
    <w:rsid w:val="00D712D4"/>
    <w:rsid w:val="00DA1383"/>
    <w:rsid w:val="00DD3EF0"/>
    <w:rsid w:val="00DD698F"/>
    <w:rsid w:val="00E203EA"/>
    <w:rsid w:val="00E22BA6"/>
    <w:rsid w:val="00E30190"/>
    <w:rsid w:val="00E412E8"/>
    <w:rsid w:val="00E704DE"/>
    <w:rsid w:val="00E928FC"/>
    <w:rsid w:val="00EC5B89"/>
    <w:rsid w:val="00ED5616"/>
    <w:rsid w:val="00EE38EF"/>
    <w:rsid w:val="00EE6B3B"/>
    <w:rsid w:val="00F30538"/>
    <w:rsid w:val="00F43C2E"/>
    <w:rsid w:val="00F46672"/>
    <w:rsid w:val="00F5008D"/>
    <w:rsid w:val="00F52D71"/>
    <w:rsid w:val="00F94953"/>
    <w:rsid w:val="00FA168D"/>
    <w:rsid w:val="00FD2B7E"/>
    <w:rsid w:val="00FE414A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4CC5"/>
  <w15:chartTrackingRefBased/>
  <w15:docId w15:val="{40A42FAC-534E-4DB2-B0F2-4F32FBE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36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4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3492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F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F4BAA"/>
  </w:style>
  <w:style w:type="paragraph" w:styleId="a8">
    <w:name w:val="footer"/>
    <w:basedOn w:val="a"/>
    <w:link w:val="a9"/>
    <w:uiPriority w:val="99"/>
    <w:unhideWhenUsed/>
    <w:rsid w:val="00BF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F4BAA"/>
  </w:style>
  <w:style w:type="paragraph" w:styleId="aa">
    <w:name w:val="List Paragraph"/>
    <w:basedOn w:val="a"/>
    <w:link w:val="ab"/>
    <w:uiPriority w:val="34"/>
    <w:qFormat/>
    <w:rsid w:val="00A95893"/>
    <w:pPr>
      <w:ind w:left="720"/>
      <w:contextualSpacing/>
    </w:pPr>
  </w:style>
  <w:style w:type="character" w:styleId="ac">
    <w:name w:val="Strong"/>
    <w:basedOn w:val="a0"/>
    <w:uiPriority w:val="22"/>
    <w:qFormat/>
    <w:rsid w:val="002F7706"/>
    <w:rPr>
      <w:b/>
      <w:bCs/>
    </w:rPr>
  </w:style>
  <w:style w:type="paragraph" w:styleId="ad">
    <w:name w:val="No Spacing"/>
    <w:link w:val="ae"/>
    <w:uiPriority w:val="1"/>
    <w:qFormat/>
    <w:rsid w:val="002F7706"/>
    <w:pPr>
      <w:spacing w:after="0" w:line="240" w:lineRule="auto"/>
    </w:pPr>
  </w:style>
  <w:style w:type="character" w:customStyle="1" w:styleId="ae">
    <w:name w:val="ไม่มีการเว้นระยะห่าง อักขระ"/>
    <w:link w:val="ad"/>
    <w:uiPriority w:val="1"/>
    <w:locked/>
    <w:rsid w:val="002F7706"/>
  </w:style>
  <w:style w:type="paragraph" w:styleId="af">
    <w:name w:val="Body Text"/>
    <w:basedOn w:val="a"/>
    <w:link w:val="af0"/>
    <w:uiPriority w:val="1"/>
    <w:qFormat/>
    <w:rsid w:val="00236302"/>
    <w:pPr>
      <w:widowControl w:val="0"/>
      <w:autoSpaceDE w:val="0"/>
      <w:autoSpaceDN w:val="0"/>
      <w:spacing w:after="0" w:line="240" w:lineRule="auto"/>
    </w:pPr>
    <w:rPr>
      <w:rFonts w:ascii="SimSun-ExtB" w:eastAsia="SimSun-ExtB" w:hAnsi="SimSun-ExtB" w:cs="SimSun-ExtB"/>
      <w:sz w:val="32"/>
      <w:szCs w:val="32"/>
      <w:lang w:bidi="ar-SA"/>
    </w:rPr>
  </w:style>
  <w:style w:type="character" w:customStyle="1" w:styleId="af0">
    <w:name w:val="เนื้อความ อักขระ"/>
    <w:basedOn w:val="a0"/>
    <w:link w:val="af"/>
    <w:uiPriority w:val="1"/>
    <w:rsid w:val="00236302"/>
    <w:rPr>
      <w:rFonts w:ascii="SimSun-ExtB" w:eastAsia="SimSun-ExtB" w:hAnsi="SimSun-ExtB" w:cs="SimSun-ExtB"/>
      <w:sz w:val="32"/>
      <w:szCs w:val="32"/>
      <w:lang w:bidi="ar-SA"/>
    </w:rPr>
  </w:style>
  <w:style w:type="character" w:styleId="af1">
    <w:name w:val="Hyperlink"/>
    <w:basedOn w:val="a0"/>
    <w:uiPriority w:val="99"/>
    <w:unhideWhenUsed/>
    <w:rsid w:val="00236302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2363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b">
    <w:name w:val="รายการย่อหน้า อักขระ"/>
    <w:link w:val="aa"/>
    <w:uiPriority w:val="34"/>
    <w:locked/>
    <w:rsid w:val="00D56EFD"/>
  </w:style>
  <w:style w:type="character" w:customStyle="1" w:styleId="10">
    <w:name w:val="หัวเรื่อง 1 อักขระ"/>
    <w:basedOn w:val="a0"/>
    <w:link w:val="1"/>
    <w:uiPriority w:val="9"/>
    <w:rsid w:val="00BC6FA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Normal">
    <w:name w:val="Table Normal"/>
    <w:uiPriority w:val="2"/>
    <w:semiHidden/>
    <w:unhideWhenUsed/>
    <w:qFormat/>
    <w:rsid w:val="00664D1E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D1E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szCs w:val="22"/>
      <w:lang w:bidi="ar-SA"/>
    </w:rPr>
  </w:style>
  <w:style w:type="table" w:styleId="af2">
    <w:name w:val="Table Grid"/>
    <w:basedOn w:val="a1"/>
    <w:uiPriority w:val="39"/>
    <w:rsid w:val="003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4447B"/>
    <w:rPr>
      <w:i/>
      <w:iCs/>
    </w:rPr>
  </w:style>
  <w:style w:type="paragraph" w:customStyle="1" w:styleId="pw-post-body-paragraph">
    <w:name w:val="pw-post-body-paragraph"/>
    <w:basedOn w:val="a"/>
    <w:rsid w:val="0079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C1F0D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be">
    <w:name w:val="be"/>
    <w:basedOn w:val="a"/>
    <w:rsid w:val="006C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D0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2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5407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54355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8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.tsu.ac.th/" TargetMode="External"/><Relationship Id="rId18" Type="http://schemas.openxmlformats.org/officeDocument/2006/relationships/hyperlink" Target="http://www.abi.tsu.ac.th/" TargetMode="External"/><Relationship Id="rId26" Type="http://schemas.openxmlformats.org/officeDocument/2006/relationships/hyperlink" Target="http://council.tsu.ac.th/" TargetMode="External"/><Relationship Id="rId21" Type="http://schemas.openxmlformats.org/officeDocument/2006/relationships/hyperlink" Target="https://www.rdi.tsu.ac.th/" TargetMode="External"/><Relationship Id="rId34" Type="http://schemas.openxmlformats.org/officeDocument/2006/relationships/hyperlink" Target="http://iro.tsu.ac.t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ba.tsu.ac.th/" TargetMode="External"/><Relationship Id="rId17" Type="http://schemas.openxmlformats.org/officeDocument/2006/relationships/hyperlink" Target="http://www.nur.tsu.ac.th/" TargetMode="External"/><Relationship Id="rId25" Type="http://schemas.openxmlformats.org/officeDocument/2006/relationships/hyperlink" Target="http://satit.tsu.ac.th/" TargetMode="External"/><Relationship Id="rId33" Type="http://schemas.openxmlformats.org/officeDocument/2006/relationships/hyperlink" Target="http://audit.tsu.ac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d.tsu.ac.th/" TargetMode="External"/><Relationship Id="rId20" Type="http://schemas.openxmlformats.org/officeDocument/2006/relationships/hyperlink" Target="http://icofis.tsu.ac.th/" TargetMode="External"/><Relationship Id="rId29" Type="http://schemas.openxmlformats.org/officeDocument/2006/relationships/hyperlink" Target="http://fad.tsu.ac.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so.tsu.ac.th/" TargetMode="External"/><Relationship Id="rId24" Type="http://schemas.openxmlformats.org/officeDocument/2006/relationships/hyperlink" Target="http://www.clw.tsu.ac.th/" TargetMode="External"/><Relationship Id="rId32" Type="http://schemas.openxmlformats.org/officeDocument/2006/relationships/hyperlink" Target="http://legal.tsu.ac.th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hss.tsu.ac.th/" TargetMode="External"/><Relationship Id="rId23" Type="http://schemas.openxmlformats.org/officeDocument/2006/relationships/hyperlink" Target="http://lib.tsu.ac.th/" TargetMode="External"/><Relationship Id="rId28" Type="http://schemas.openxmlformats.org/officeDocument/2006/relationships/hyperlink" Target="http://planning.tsu.ac.t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rad.tsu.ac.th/" TargetMode="External"/><Relationship Id="rId19" Type="http://schemas.openxmlformats.org/officeDocument/2006/relationships/hyperlink" Target="http://ists.tsu.ac.th/" TargetMode="External"/><Relationship Id="rId31" Type="http://schemas.openxmlformats.org/officeDocument/2006/relationships/hyperlink" Target="http://www.qa.tsu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.tsu.ac.th/" TargetMode="External"/><Relationship Id="rId14" Type="http://schemas.openxmlformats.org/officeDocument/2006/relationships/hyperlink" Target="http://art.tsu.ac.th/" TargetMode="External"/><Relationship Id="rId22" Type="http://schemas.openxmlformats.org/officeDocument/2006/relationships/hyperlink" Target="http://cc.tsu.ac.th/" TargetMode="External"/><Relationship Id="rId27" Type="http://schemas.openxmlformats.org/officeDocument/2006/relationships/hyperlink" Target="http://capr.tsu.ac.th/" TargetMode="External"/><Relationship Id="rId30" Type="http://schemas.openxmlformats.org/officeDocument/2006/relationships/hyperlink" Target="http://www.academic.tsu.ac.th/" TargetMode="External"/><Relationship Id="rId35" Type="http://schemas.openxmlformats.org/officeDocument/2006/relationships/header" Target="header1.xml"/><Relationship Id="rId8" Type="http://schemas.openxmlformats.org/officeDocument/2006/relationships/hyperlink" Target="http://umdc.tsu.ac.th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E4F5-C2A8-41FD-95D5-BCDBCDE4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Plan</cp:lastModifiedBy>
  <cp:revision>2</cp:revision>
  <cp:lastPrinted>2023-06-14T08:22:00Z</cp:lastPrinted>
  <dcterms:created xsi:type="dcterms:W3CDTF">2023-07-10T09:55:00Z</dcterms:created>
  <dcterms:modified xsi:type="dcterms:W3CDTF">2023-07-10T09:55:00Z</dcterms:modified>
</cp:coreProperties>
</file>